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2722"/>
      </w:tblGrid>
      <w:tr w:rsidR="00EE415A" w:rsidRPr="00BD2E4C" w14:paraId="70FDAC0A" w14:textId="77777777" w:rsidTr="00B72758">
        <w:tc>
          <w:tcPr>
            <w:tcW w:w="5328" w:type="dxa"/>
          </w:tcPr>
          <w:p w14:paraId="768D576D" w14:textId="739DF725" w:rsidR="00EE415A" w:rsidRPr="00BD2E4C" w:rsidRDefault="00373FB4" w:rsidP="00373FB4">
            <w:pPr>
              <w:pStyle w:val="TopTitle"/>
            </w:pPr>
            <w:bookmarkStart w:id="0" w:name="_GoBack"/>
            <w:bookmarkEnd w:id="0"/>
            <w:r>
              <w:t xml:space="preserve">Private Company Management Liability </w:t>
            </w:r>
          </w:p>
        </w:tc>
        <w:tc>
          <w:tcPr>
            <w:tcW w:w="2722" w:type="dxa"/>
          </w:tcPr>
          <w:p w14:paraId="422DC57A" w14:textId="1A5D2DE8" w:rsidR="00EE415A" w:rsidRPr="00BD2E4C" w:rsidRDefault="00EE415A" w:rsidP="000020EE">
            <w:pPr>
              <w:pStyle w:val="Topaddress"/>
            </w:pPr>
          </w:p>
        </w:tc>
      </w:tr>
    </w:tbl>
    <w:p w14:paraId="31B2B563" w14:textId="78964C8D" w:rsidR="00AD2228" w:rsidRDefault="000E65E6" w:rsidP="007917FF">
      <w:pPr>
        <w:pStyle w:val="ChubbBodyTexttoppara"/>
        <w:spacing w:before="1560"/>
      </w:pPr>
      <w:r>
        <w:t>Chubb is a</w:t>
      </w:r>
      <w:r w:rsidR="0006105A">
        <w:t xml:space="preserve"> leading insurer in the </w:t>
      </w:r>
      <w:r w:rsidR="0057529C">
        <w:t xml:space="preserve">Canadian </w:t>
      </w:r>
      <w:r w:rsidR="00D017A9">
        <w:t>Private Company</w:t>
      </w:r>
      <w:r w:rsidR="0057529C">
        <w:t xml:space="preserve"> </w:t>
      </w:r>
      <w:r w:rsidR="00AB60D2">
        <w:t xml:space="preserve">Management Liability </w:t>
      </w:r>
      <w:r w:rsidR="0057529C">
        <w:t>market</w:t>
      </w:r>
      <w:r w:rsidR="00AB60D2">
        <w:t>.</w:t>
      </w:r>
      <w:r w:rsidR="0006105A">
        <w:t xml:space="preserve"> Chubb was a pioneer in the </w:t>
      </w:r>
      <w:r w:rsidR="0057529C">
        <w:t>private company</w:t>
      </w:r>
      <w:r w:rsidR="0006105A">
        <w:t xml:space="preserve"> insurance marketplace when it began to offer its first </w:t>
      </w:r>
      <w:r w:rsidR="0057529C">
        <w:t>D</w:t>
      </w:r>
      <w:r w:rsidR="00F82A8E">
        <w:t>irectors and Officers</w:t>
      </w:r>
      <w:r w:rsidR="0057529C">
        <w:t xml:space="preserve"> insurance product over 30 years ago</w:t>
      </w:r>
      <w:r w:rsidR="0006105A">
        <w:t xml:space="preserve">. Today, </w:t>
      </w:r>
      <w:r w:rsidR="00D017A9">
        <w:t>our practice</w:t>
      </w:r>
      <w:r w:rsidR="0006105A">
        <w:t xml:space="preserve"> brings together the global expertise, underwriting capabilities, claims and loss control services from our </w:t>
      </w:r>
      <w:r w:rsidR="00D017A9">
        <w:t>Private Company</w:t>
      </w:r>
      <w:r w:rsidR="0006105A">
        <w:t xml:space="preserve"> risk-related business units around the world. In Canada</w:t>
      </w:r>
      <w:r w:rsidR="00433E14">
        <w:t>,</w:t>
      </w:r>
      <w:r w:rsidR="0006105A">
        <w:t xml:space="preserve"> specifically, there is a dedicated team of </w:t>
      </w:r>
      <w:r w:rsidR="00433E14">
        <w:t>2</w:t>
      </w:r>
      <w:r w:rsidR="00EA17A7">
        <w:t>1</w:t>
      </w:r>
      <w:r w:rsidR="00D017A9">
        <w:t xml:space="preserve"> </w:t>
      </w:r>
      <w:r w:rsidR="00DA5C96">
        <w:t>M</w:t>
      </w:r>
      <w:r w:rsidR="00D017A9">
        <w:t xml:space="preserve">anagers and </w:t>
      </w:r>
      <w:r w:rsidR="00DA5C96">
        <w:t>U</w:t>
      </w:r>
      <w:r w:rsidR="0006105A">
        <w:t xml:space="preserve">nderwriters handling </w:t>
      </w:r>
      <w:r w:rsidR="00D017A9">
        <w:t>Private Company</w:t>
      </w:r>
      <w:r w:rsidR="0006105A">
        <w:t xml:space="preserve"> business</w:t>
      </w:r>
      <w:r w:rsidR="005637BD">
        <w:t xml:space="preserve"> across our branches in Vancouver, </w:t>
      </w:r>
      <w:r w:rsidR="00D017A9">
        <w:t xml:space="preserve">Calgary, </w:t>
      </w:r>
      <w:r w:rsidR="005637BD">
        <w:t>Montreal and Toronto</w:t>
      </w:r>
      <w:r w:rsidR="0006105A">
        <w:t>,</w:t>
      </w:r>
      <w:r w:rsidR="00433E14">
        <w:t xml:space="preserve"> as well as a </w:t>
      </w:r>
      <w:r w:rsidR="00004D6F">
        <w:t xml:space="preserve">dedicated </w:t>
      </w:r>
      <w:r w:rsidR="00433E14">
        <w:t>Canadian Management Liability Product M</w:t>
      </w:r>
      <w:r w:rsidR="005637BD">
        <w:t>anager</w:t>
      </w:r>
      <w:r w:rsidR="00EA17A7">
        <w:t>, Regional Financial Lines Managers</w:t>
      </w:r>
      <w:r w:rsidR="00433E14">
        <w:t xml:space="preserve"> and General Counsel</w:t>
      </w:r>
      <w:r w:rsidR="005637BD">
        <w:t>.</w:t>
      </w:r>
      <w:r w:rsidR="00EE415A" w:rsidRPr="00BD2E4C">
        <w:t xml:space="preserve"> </w:t>
      </w:r>
      <w:r w:rsidR="00AD2228">
        <w:t xml:space="preserve">We are supported by a team of 12 Financial Lines Claims Examiners across Canada who </w:t>
      </w:r>
      <w:proofErr w:type="gramStart"/>
      <w:r w:rsidR="00AD2228">
        <w:t>handle</w:t>
      </w:r>
      <w:proofErr w:type="gramEnd"/>
      <w:r w:rsidR="00AD2228">
        <w:t xml:space="preserve"> claims in both French and English.  Our Claims team won the 2016 In House Lawyer Innovation Award for excellence in customer service. </w:t>
      </w:r>
    </w:p>
    <w:p w14:paraId="66901127" w14:textId="2FE56232" w:rsidR="005637BD" w:rsidRDefault="004C2856" w:rsidP="00AD2228">
      <w:pPr>
        <w:pStyle w:val="ChubbBodyTexttoppara"/>
        <w:spacing w:before="360"/>
        <w:rPr>
          <w:sz w:val="16"/>
          <w:szCs w:val="16"/>
          <w:lang w:val="en-CA"/>
        </w:rPr>
      </w:pPr>
      <w:r>
        <w:t xml:space="preserve">Our Private Company form, Forefront Portfolio, includes 9 Modules of Management and Professional Liability Coverage and was recently released in 2016. </w:t>
      </w:r>
      <w:r w:rsidR="001D3C59">
        <w:rPr>
          <w:sz w:val="16"/>
          <w:szCs w:val="16"/>
          <w:lang w:val="en-CA"/>
        </w:rPr>
        <w:t xml:space="preserve">Coverage parts offered in addition to Directors and Officers Liability and Employment Practices Liability are Fiduciary Liability, Crime, Kidnap &amp; Ransom, Cyber, Miscellaneous Professional Liability, </w:t>
      </w:r>
      <w:r w:rsidR="001D3C59" w:rsidRPr="00CE6167">
        <w:rPr>
          <w:sz w:val="16"/>
          <w:szCs w:val="16"/>
          <w:lang w:val="en-CA"/>
        </w:rPr>
        <w:t>Workplace Violence</w:t>
      </w:r>
      <w:r w:rsidR="001D3C59">
        <w:rPr>
          <w:sz w:val="16"/>
          <w:szCs w:val="16"/>
          <w:lang w:val="en-CA"/>
        </w:rPr>
        <w:t>, and Employed Lawyers Coverage.</w:t>
      </w:r>
      <w:r w:rsidR="00AD2228">
        <w:rPr>
          <w:sz w:val="16"/>
          <w:szCs w:val="16"/>
          <w:lang w:val="en-CA"/>
        </w:rPr>
        <w:t xml:space="preserve"> </w:t>
      </w:r>
    </w:p>
    <w:p w14:paraId="4C3614E0" w14:textId="77777777" w:rsidR="00373FB4" w:rsidRPr="005637BD" w:rsidRDefault="00373FB4" w:rsidP="00373FB4">
      <w:pPr>
        <w:pStyle w:val="ChubbBodyTexttoppara"/>
        <w:spacing w:before="120"/>
        <w:rPr>
          <w:b/>
        </w:rPr>
      </w:pPr>
      <w:r w:rsidRPr="005637BD">
        <w:rPr>
          <w:b/>
        </w:rPr>
        <w:t>About Chubb</w:t>
      </w:r>
    </w:p>
    <w:p w14:paraId="51CBA805" w14:textId="77777777" w:rsidR="00373FB4" w:rsidRDefault="00373FB4" w:rsidP="00373FB4">
      <w:pPr>
        <w:pStyle w:val="ChubbBodyTexttoppara"/>
        <w:spacing w:before="120"/>
      </w:pPr>
      <w:r>
        <w:t xml:space="preserve">Chubb is the world’s largest publicly traded property and casualty insurance company. With operations in 54 countries, Chubb provides commercial and personal property and casualty insurance, personal accident and supplemental health insurance, reinsurance, and life insurance to a diverse group of clients. As an underwriting company, we assess, assume and manage risk with insight and discipline. We service and pay our claims fairly and promptly. The company is also defined by its extensive product and service offerings, broad distribution capabilities, exceptional financial strength, and local operations globally. Parent company Chubb Limited is listed on the New York Stock Exchange (NYSE: CB) and is a component of the S&amp;P 500 index. Chubb maintains executive offices in Zurich, New York, London and other locations, and employs approximately 31,000 people worldwide. Additional information can be found at: </w:t>
      </w:r>
      <w:hyperlink r:id="rId8" w:history="1">
        <w:r w:rsidRPr="00A529E0">
          <w:rPr>
            <w:rStyle w:val="Hyperlink"/>
          </w:rPr>
          <w:t>www.chubb.com/</w:t>
        </w:r>
      </w:hyperlink>
      <w:r>
        <w:t xml:space="preserve">.  Please refer to the Appendix for the Company </w:t>
      </w:r>
      <w:r w:rsidRPr="00433E14">
        <w:rPr>
          <w:color w:val="000000" w:themeColor="text1"/>
        </w:rPr>
        <w:t xml:space="preserve">Profile Year-to-Date 2016 </w:t>
      </w:r>
      <w:r>
        <w:t>for key financial highlights.</w:t>
      </w:r>
    </w:p>
    <w:p w14:paraId="3B7680C0" w14:textId="61BE048D" w:rsidR="00373FB4" w:rsidRDefault="00373FB4" w:rsidP="00373FB4">
      <w:pPr>
        <w:pStyle w:val="ChubbBodyTexttoppara"/>
        <w:spacing w:before="120"/>
      </w:pPr>
      <w:r>
        <w:t>In Canada, Chubb has been delivering exceptional property and casualty insurance products and services to Canadian customers since 1928. Chubb Canada has branches in Toronto, Montreal, Calgary and Vancouver.</w:t>
      </w:r>
    </w:p>
    <w:p w14:paraId="72258761" w14:textId="47A63403" w:rsidR="001D3C59" w:rsidRPr="005637BD" w:rsidRDefault="001D3C59" w:rsidP="001D3C59">
      <w:pPr>
        <w:pStyle w:val="ChubbBodyTexttoppara"/>
        <w:spacing w:before="120"/>
        <w:rPr>
          <w:b/>
        </w:rPr>
      </w:pPr>
      <w:r>
        <w:rPr>
          <w:b/>
        </w:rPr>
        <w:t>Contact Information</w:t>
      </w:r>
    </w:p>
    <w:p w14:paraId="20431EA5" w14:textId="71CAF8F5" w:rsidR="00B0371C" w:rsidRDefault="00B0371C" w:rsidP="00B0371C">
      <w:pPr>
        <w:pStyle w:val="ChubbBodyTexttoppara"/>
        <w:spacing w:before="120" w:after="0"/>
      </w:pPr>
      <w:r>
        <w:t xml:space="preserve">Jennifer Curry, </w:t>
      </w:r>
      <w:r w:rsidR="00373FB4">
        <w:t>Private Company Management Liability Manager</w:t>
      </w:r>
      <w:r>
        <w:t>, Financial Lines</w:t>
      </w:r>
    </w:p>
    <w:p w14:paraId="3E784DBA" w14:textId="032DB5DF" w:rsidR="00B0371C" w:rsidRDefault="00B0371C" w:rsidP="00373FB4">
      <w:pPr>
        <w:pStyle w:val="ChubbBodyTexttoppara"/>
        <w:spacing w:before="0" w:after="0"/>
      </w:pPr>
      <w:r>
        <w:t xml:space="preserve">E: </w:t>
      </w:r>
      <w:hyperlink r:id="rId9" w:history="1">
        <w:r w:rsidR="00373FB4" w:rsidRPr="00E518FE">
          <w:rPr>
            <w:rStyle w:val="Hyperlink"/>
          </w:rPr>
          <w:t>jcurry@chubb.com</w:t>
        </w:r>
      </w:hyperlink>
    </w:p>
    <w:p w14:paraId="1550269D" w14:textId="77777777" w:rsidR="00373FB4" w:rsidRDefault="00373FB4" w:rsidP="00373FB4">
      <w:pPr>
        <w:pStyle w:val="ChubbBodyTexttoppara"/>
        <w:spacing w:before="0" w:after="0"/>
      </w:pPr>
    </w:p>
    <w:p w14:paraId="66E5FCCE" w14:textId="6E1B75B4" w:rsidR="00373FB4" w:rsidRDefault="00373FB4" w:rsidP="00373FB4">
      <w:pPr>
        <w:pStyle w:val="ChubbBodyTexttoppara"/>
        <w:spacing w:before="0" w:after="0"/>
      </w:pPr>
      <w:r>
        <w:t xml:space="preserve">Kyle Stewart, </w:t>
      </w:r>
      <w:r w:rsidR="00F430A9">
        <w:t xml:space="preserve">National </w:t>
      </w:r>
      <w:r>
        <w:t>Business Development Leader, Financial Lines</w:t>
      </w:r>
    </w:p>
    <w:p w14:paraId="3BCDF1D7" w14:textId="1E347CC7" w:rsidR="00373FB4" w:rsidRPr="00373FB4" w:rsidRDefault="00373FB4" w:rsidP="00373FB4">
      <w:pPr>
        <w:pStyle w:val="ChubbBodyTexttoppara"/>
        <w:spacing w:before="0" w:after="0"/>
      </w:pPr>
      <w:r>
        <w:t xml:space="preserve">E: </w:t>
      </w:r>
      <w:hyperlink r:id="rId10" w:history="1">
        <w:r w:rsidRPr="00E518FE">
          <w:rPr>
            <w:rStyle w:val="Hyperlink"/>
          </w:rPr>
          <w:t>kylestewart@chubb.com</w:t>
        </w:r>
      </w:hyperlink>
      <w:r>
        <w:t xml:space="preserve"> </w:t>
      </w:r>
    </w:p>
    <w:sectPr w:rsidR="00373FB4" w:rsidRPr="00373FB4" w:rsidSect="00BD2E4C">
      <w:headerReference w:type="default" r:id="rId11"/>
      <w:footerReference w:type="default" r:id="rId12"/>
      <w:pgSz w:w="12240" w:h="15840"/>
      <w:pgMar w:top="720" w:right="1008" w:bottom="806" w:left="3398"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6B346" w14:textId="77777777" w:rsidR="004C08DB" w:rsidRDefault="004C08DB" w:rsidP="00EE415A">
      <w:pPr>
        <w:spacing w:after="0"/>
      </w:pPr>
      <w:r>
        <w:separator/>
      </w:r>
    </w:p>
  </w:endnote>
  <w:endnote w:type="continuationSeparator" w:id="0">
    <w:p w14:paraId="58431CE8" w14:textId="77777777" w:rsidR="004C08DB" w:rsidRDefault="004C08DB" w:rsidP="00EE41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PublicoText-Roman">
    <w:altName w:val="Cambria"/>
    <w:panose1 w:val="00000000000000000000"/>
    <w:charset w:val="00"/>
    <w:family w:val="swiss"/>
    <w:notTrueType/>
    <w:pitch w:val="default"/>
    <w:sig w:usb0="00000003" w:usb1="00000000" w:usb2="00000000" w:usb3="00000000" w:csb0="00000001" w:csb1="00000000"/>
  </w:font>
  <w:font w:name="Chubb Publico Text">
    <w:panose1 w:val="00000000000000000000"/>
    <w:charset w:val="00"/>
    <w:family w:val="roma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55190" w14:textId="7D13A3FA" w:rsidR="004C08DB" w:rsidRPr="004C76B4" w:rsidRDefault="004E74D1" w:rsidP="004E74D1">
    <w:pPr>
      <w:pStyle w:val="Chubbpublisheddate"/>
      <w:tabs>
        <w:tab w:val="clear" w:pos="4320"/>
        <w:tab w:val="clear" w:pos="8640"/>
        <w:tab w:val="right" w:pos="7834"/>
      </w:tabs>
    </w:pPr>
    <w:r w:rsidRPr="00602C21">
      <w:tab/>
    </w:r>
    <w:r w:rsidRPr="00602C21">
      <w:rPr>
        <w:rStyle w:val="PageNumber"/>
      </w:rPr>
      <w:fldChar w:fldCharType="begin"/>
    </w:r>
    <w:r w:rsidRPr="00602C21">
      <w:rPr>
        <w:rStyle w:val="PageNumber"/>
      </w:rPr>
      <w:instrText xml:space="preserve">PAGE  </w:instrText>
    </w:r>
    <w:r w:rsidRPr="00602C21">
      <w:rPr>
        <w:rStyle w:val="PageNumber"/>
      </w:rPr>
      <w:fldChar w:fldCharType="separate"/>
    </w:r>
    <w:r w:rsidR="00455077">
      <w:rPr>
        <w:rStyle w:val="PageNumber"/>
        <w:noProof/>
      </w:rPr>
      <w:t>1</w:t>
    </w:r>
    <w:r w:rsidRPr="00602C2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46A0E" w14:textId="77777777" w:rsidR="004C08DB" w:rsidRDefault="004C08DB" w:rsidP="00EE415A">
      <w:pPr>
        <w:spacing w:after="0"/>
      </w:pPr>
      <w:r>
        <w:separator/>
      </w:r>
    </w:p>
  </w:footnote>
  <w:footnote w:type="continuationSeparator" w:id="0">
    <w:p w14:paraId="7C1E9DFA" w14:textId="77777777" w:rsidR="004C08DB" w:rsidRDefault="004C08DB" w:rsidP="00EE41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0228F" w14:textId="1918DC70" w:rsidR="004C08DB" w:rsidRDefault="004C08DB">
    <w:pPr>
      <w:pStyle w:val="Header"/>
    </w:pPr>
    <w:r>
      <w:rPr>
        <w:noProof/>
        <w:lang w:eastAsia="en-US"/>
      </w:rPr>
      <w:drawing>
        <wp:anchor distT="0" distB="0" distL="114300" distR="114300" simplePos="0" relativeHeight="251659264" behindDoc="1" locked="1" layoutInCell="1" allowOverlap="1" wp14:anchorId="379555D8" wp14:editId="1A3EDDFC">
          <wp:simplePos x="0" y="0"/>
          <wp:positionH relativeFrom="column">
            <wp:posOffset>-1687830</wp:posOffset>
          </wp:positionH>
          <wp:positionV relativeFrom="paragraph">
            <wp:posOffset>1863090</wp:posOffset>
          </wp:positionV>
          <wp:extent cx="1116965" cy="11239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homasglusac:Downloads:word templates 120315 Folder:Links:CHUBB_Logo_Green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6965" cy="11239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24017"/>
    <w:multiLevelType w:val="hybridMultilevel"/>
    <w:tmpl w:val="92DC74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E3BC0D"/>
    <w:multiLevelType w:val="hybridMultilevel"/>
    <w:tmpl w:val="D16E0FF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C7387B"/>
    <w:multiLevelType w:val="hybridMultilevel"/>
    <w:tmpl w:val="554EF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832F9"/>
    <w:multiLevelType w:val="hybridMultilevel"/>
    <w:tmpl w:val="4D7E62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736942"/>
    <w:multiLevelType w:val="hybridMultilevel"/>
    <w:tmpl w:val="CF708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6522D6"/>
    <w:multiLevelType w:val="multilevel"/>
    <w:tmpl w:val="93826672"/>
    <w:lvl w:ilvl="0">
      <w:start w:val="1"/>
      <w:numFmt w:val="bullet"/>
      <w:lvlText w:val=""/>
      <w:lvlJc w:val="left"/>
      <w:pPr>
        <w:ind w:left="720" w:hanging="360"/>
      </w:pPr>
      <w:rPr>
        <w:rFonts w:ascii="Symbol" w:hAnsi="Symbol" w:hint="default"/>
        <w:color w:val="3333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BD34585"/>
    <w:multiLevelType w:val="multilevel"/>
    <w:tmpl w:val="C380A144"/>
    <w:lvl w:ilvl="0">
      <w:start w:val="1"/>
      <w:numFmt w:val="bullet"/>
      <w:lvlText w:val="-"/>
      <w:lvlJc w:val="left"/>
      <w:pPr>
        <w:ind w:left="720" w:hanging="360"/>
      </w:pPr>
      <w:rPr>
        <w:rFonts w:ascii="Times New Roman" w:hAnsi="Times New Roman" w:cs="Times New Roman" w:hint="default"/>
        <w:color w:val="3333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1E0A2C"/>
    <w:multiLevelType w:val="hybridMultilevel"/>
    <w:tmpl w:val="C48A5F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AED3575"/>
    <w:multiLevelType w:val="hybridMultilevel"/>
    <w:tmpl w:val="1F64A73E"/>
    <w:lvl w:ilvl="0" w:tplc="5BCE7D52">
      <w:start w:val="1"/>
      <w:numFmt w:val="decimal"/>
      <w:lvlText w:val="%1."/>
      <w:lvlJc w:val="left"/>
      <w:pPr>
        <w:ind w:left="3361" w:hanging="360"/>
      </w:pPr>
      <w:rPr>
        <w:color w:val="231F20"/>
      </w:rPr>
    </w:lvl>
    <w:lvl w:ilvl="1" w:tplc="04090019">
      <w:start w:val="1"/>
      <w:numFmt w:val="lowerLetter"/>
      <w:lvlText w:val="%2."/>
      <w:lvlJc w:val="left"/>
      <w:pPr>
        <w:ind w:left="4081" w:hanging="360"/>
      </w:pPr>
    </w:lvl>
    <w:lvl w:ilvl="2" w:tplc="0409001B">
      <w:start w:val="1"/>
      <w:numFmt w:val="lowerRoman"/>
      <w:lvlText w:val="%3."/>
      <w:lvlJc w:val="right"/>
      <w:pPr>
        <w:ind w:left="4801" w:hanging="180"/>
      </w:pPr>
    </w:lvl>
    <w:lvl w:ilvl="3" w:tplc="0409000F">
      <w:start w:val="1"/>
      <w:numFmt w:val="decimal"/>
      <w:lvlText w:val="%4."/>
      <w:lvlJc w:val="left"/>
      <w:pPr>
        <w:ind w:left="5521" w:hanging="360"/>
      </w:pPr>
    </w:lvl>
    <w:lvl w:ilvl="4" w:tplc="04090019">
      <w:start w:val="1"/>
      <w:numFmt w:val="lowerLetter"/>
      <w:lvlText w:val="%5."/>
      <w:lvlJc w:val="left"/>
      <w:pPr>
        <w:ind w:left="6241" w:hanging="360"/>
      </w:pPr>
    </w:lvl>
    <w:lvl w:ilvl="5" w:tplc="0409001B">
      <w:start w:val="1"/>
      <w:numFmt w:val="lowerRoman"/>
      <w:lvlText w:val="%6."/>
      <w:lvlJc w:val="right"/>
      <w:pPr>
        <w:ind w:left="6961" w:hanging="180"/>
      </w:pPr>
    </w:lvl>
    <w:lvl w:ilvl="6" w:tplc="0409000F">
      <w:start w:val="1"/>
      <w:numFmt w:val="decimal"/>
      <w:lvlText w:val="%7."/>
      <w:lvlJc w:val="left"/>
      <w:pPr>
        <w:ind w:left="7681" w:hanging="360"/>
      </w:pPr>
    </w:lvl>
    <w:lvl w:ilvl="7" w:tplc="04090019">
      <w:start w:val="1"/>
      <w:numFmt w:val="lowerLetter"/>
      <w:lvlText w:val="%8."/>
      <w:lvlJc w:val="left"/>
      <w:pPr>
        <w:ind w:left="8401" w:hanging="360"/>
      </w:pPr>
    </w:lvl>
    <w:lvl w:ilvl="8" w:tplc="0409001B">
      <w:start w:val="1"/>
      <w:numFmt w:val="lowerRoman"/>
      <w:lvlText w:val="%9."/>
      <w:lvlJc w:val="right"/>
      <w:pPr>
        <w:ind w:left="9121" w:hanging="180"/>
      </w:pPr>
    </w:lvl>
  </w:abstractNum>
  <w:abstractNum w:abstractNumId="9">
    <w:nsid w:val="1F3746A2"/>
    <w:multiLevelType w:val="hybridMultilevel"/>
    <w:tmpl w:val="82BCDE78"/>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E61E34"/>
    <w:multiLevelType w:val="hybridMultilevel"/>
    <w:tmpl w:val="E006EA94"/>
    <w:lvl w:ilvl="0" w:tplc="934C4686">
      <w:start w:val="1"/>
      <w:numFmt w:val="bullet"/>
      <w:lvlText w:val=""/>
      <w:lvlJc w:val="left"/>
      <w:pPr>
        <w:ind w:left="720" w:hanging="360"/>
      </w:pPr>
      <w:rPr>
        <w:rFonts w:ascii="Symbol" w:hAnsi="Symbo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284622"/>
    <w:multiLevelType w:val="hybridMultilevel"/>
    <w:tmpl w:val="1DEC2D1E"/>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7E0C59"/>
    <w:multiLevelType w:val="hybridMultilevel"/>
    <w:tmpl w:val="C64E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831A5"/>
    <w:multiLevelType w:val="multilevel"/>
    <w:tmpl w:val="E006EA94"/>
    <w:lvl w:ilvl="0">
      <w:start w:val="1"/>
      <w:numFmt w:val="bullet"/>
      <w:lvlText w:val=""/>
      <w:lvlJc w:val="left"/>
      <w:pPr>
        <w:ind w:left="720" w:hanging="360"/>
      </w:pPr>
      <w:rPr>
        <w:rFonts w:ascii="Symbol" w:hAnsi="Symbol" w:hint="default"/>
        <w:color w:val="3333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661D4C"/>
    <w:multiLevelType w:val="hybridMultilevel"/>
    <w:tmpl w:val="24B475C0"/>
    <w:lvl w:ilvl="0" w:tplc="8A266F9C">
      <w:start w:val="1"/>
      <w:numFmt w:val="bullet"/>
      <w:pStyle w:val="ChubbBullet1"/>
      <w:lvlText w:val=""/>
      <w:lvlJc w:val="left"/>
      <w:pPr>
        <w:ind w:left="691" w:hanging="360"/>
      </w:pPr>
      <w:rPr>
        <w:rFonts w:ascii="Symbol" w:hAnsi="Symbol" w:hint="default"/>
        <w:color w:val="33333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8F578D"/>
    <w:multiLevelType w:val="hybridMultilevel"/>
    <w:tmpl w:val="633EB69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192A21"/>
    <w:multiLevelType w:val="hybridMultilevel"/>
    <w:tmpl w:val="93826672"/>
    <w:lvl w:ilvl="0" w:tplc="183C2ADC">
      <w:start w:val="1"/>
      <w:numFmt w:val="bullet"/>
      <w:lvlText w:val=""/>
      <w:lvlJc w:val="left"/>
      <w:pPr>
        <w:ind w:left="720" w:hanging="360"/>
      </w:pPr>
      <w:rPr>
        <w:rFonts w:ascii="Symbol" w:hAnsi="Symbo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43054"/>
    <w:multiLevelType w:val="hybridMultilevel"/>
    <w:tmpl w:val="835A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56DA7"/>
    <w:multiLevelType w:val="hybridMultilevel"/>
    <w:tmpl w:val="D832B9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497F32"/>
    <w:multiLevelType w:val="hybridMultilevel"/>
    <w:tmpl w:val="E45C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934DA8"/>
    <w:multiLevelType w:val="hybridMultilevel"/>
    <w:tmpl w:val="9930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13"/>
  </w:num>
  <w:num w:numId="5">
    <w:abstractNumId w:val="14"/>
  </w:num>
  <w:num w:numId="6">
    <w:abstractNumId w:val="6"/>
  </w:num>
  <w:num w:numId="7">
    <w:abstractNumId w:val="19"/>
  </w:num>
  <w:num w:numId="8">
    <w:abstractNumId w:val="0"/>
  </w:num>
  <w:num w:numId="9">
    <w:abstractNumId w:val="1"/>
  </w:num>
  <w:num w:numId="10">
    <w:abstractNumId w:val="2"/>
  </w:num>
  <w:num w:numId="11">
    <w:abstractNumId w:val="20"/>
  </w:num>
  <w:num w:numId="12">
    <w:abstractNumId w:val="17"/>
  </w:num>
  <w:num w:numId="13">
    <w:abstractNumId w:val="11"/>
  </w:num>
  <w:num w:numId="14">
    <w:abstractNumId w:val="9"/>
  </w:num>
  <w:num w:numId="15">
    <w:abstractNumId w:val="18"/>
  </w:num>
  <w:num w:numId="16">
    <w:abstractNumId w:val="15"/>
  </w:num>
  <w:num w:numId="17">
    <w:abstractNumId w:val="3"/>
  </w:num>
  <w:num w:numId="18">
    <w:abstractNumId w:val="3"/>
  </w:num>
  <w:num w:numId="19">
    <w:abstractNumId w:val="4"/>
  </w:num>
  <w:num w:numId="20">
    <w:abstractNumId w:val="7"/>
  </w:num>
  <w:num w:numId="21">
    <w:abstractNumId w:val="1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5A"/>
    <w:rsid w:val="000020EE"/>
    <w:rsid w:val="00004D6F"/>
    <w:rsid w:val="00013EFC"/>
    <w:rsid w:val="000468C9"/>
    <w:rsid w:val="00052A19"/>
    <w:rsid w:val="0006105A"/>
    <w:rsid w:val="00085D3F"/>
    <w:rsid w:val="000A53BD"/>
    <w:rsid w:val="000E65E6"/>
    <w:rsid w:val="000F62F4"/>
    <w:rsid w:val="0010257C"/>
    <w:rsid w:val="00110DEB"/>
    <w:rsid w:val="0015614F"/>
    <w:rsid w:val="00164CC3"/>
    <w:rsid w:val="00195EE1"/>
    <w:rsid w:val="001B27B9"/>
    <w:rsid w:val="001C032E"/>
    <w:rsid w:val="001D3C59"/>
    <w:rsid w:val="0021102C"/>
    <w:rsid w:val="0021305C"/>
    <w:rsid w:val="00227B3B"/>
    <w:rsid w:val="002523A6"/>
    <w:rsid w:val="00287B8B"/>
    <w:rsid w:val="00292F67"/>
    <w:rsid w:val="002933D8"/>
    <w:rsid w:val="00294B9A"/>
    <w:rsid w:val="00296A6C"/>
    <w:rsid w:val="002A13ED"/>
    <w:rsid w:val="002C7A2E"/>
    <w:rsid w:val="00307F0C"/>
    <w:rsid w:val="00344B5C"/>
    <w:rsid w:val="00345704"/>
    <w:rsid w:val="0036168C"/>
    <w:rsid w:val="00373FB4"/>
    <w:rsid w:val="00377858"/>
    <w:rsid w:val="00380D1D"/>
    <w:rsid w:val="003E6634"/>
    <w:rsid w:val="003F0832"/>
    <w:rsid w:val="00407A87"/>
    <w:rsid w:val="00416190"/>
    <w:rsid w:val="00432F37"/>
    <w:rsid w:val="00433E14"/>
    <w:rsid w:val="00433F65"/>
    <w:rsid w:val="00455077"/>
    <w:rsid w:val="00461BD0"/>
    <w:rsid w:val="00463F5C"/>
    <w:rsid w:val="00467617"/>
    <w:rsid w:val="004B0DC5"/>
    <w:rsid w:val="004C08DB"/>
    <w:rsid w:val="004C2856"/>
    <w:rsid w:val="004C60FA"/>
    <w:rsid w:val="004C697C"/>
    <w:rsid w:val="004C76B4"/>
    <w:rsid w:val="004D5359"/>
    <w:rsid w:val="004E01BF"/>
    <w:rsid w:val="004E74D1"/>
    <w:rsid w:val="00502E2B"/>
    <w:rsid w:val="005447F8"/>
    <w:rsid w:val="005637BD"/>
    <w:rsid w:val="0057529C"/>
    <w:rsid w:val="00593DCE"/>
    <w:rsid w:val="005B4A2B"/>
    <w:rsid w:val="005D291D"/>
    <w:rsid w:val="00614FE6"/>
    <w:rsid w:val="00616D31"/>
    <w:rsid w:val="00620539"/>
    <w:rsid w:val="00621346"/>
    <w:rsid w:val="00653CE9"/>
    <w:rsid w:val="0067644D"/>
    <w:rsid w:val="0069718F"/>
    <w:rsid w:val="006D143E"/>
    <w:rsid w:val="006E02EC"/>
    <w:rsid w:val="006E3B18"/>
    <w:rsid w:val="006E73F6"/>
    <w:rsid w:val="006F0292"/>
    <w:rsid w:val="006F4E48"/>
    <w:rsid w:val="0071161F"/>
    <w:rsid w:val="007338CB"/>
    <w:rsid w:val="00736FD1"/>
    <w:rsid w:val="00756286"/>
    <w:rsid w:val="007747E5"/>
    <w:rsid w:val="007917FF"/>
    <w:rsid w:val="00800B04"/>
    <w:rsid w:val="008012DA"/>
    <w:rsid w:val="00801677"/>
    <w:rsid w:val="0080627F"/>
    <w:rsid w:val="0081123D"/>
    <w:rsid w:val="00823933"/>
    <w:rsid w:val="0085777D"/>
    <w:rsid w:val="008926AD"/>
    <w:rsid w:val="008D5559"/>
    <w:rsid w:val="008E1DA4"/>
    <w:rsid w:val="008E4BF7"/>
    <w:rsid w:val="00937000"/>
    <w:rsid w:val="00950D61"/>
    <w:rsid w:val="00955B76"/>
    <w:rsid w:val="009911CD"/>
    <w:rsid w:val="00996017"/>
    <w:rsid w:val="009C6548"/>
    <w:rsid w:val="00A007D7"/>
    <w:rsid w:val="00A164B0"/>
    <w:rsid w:val="00AA636F"/>
    <w:rsid w:val="00AB60D2"/>
    <w:rsid w:val="00AD2228"/>
    <w:rsid w:val="00B0371C"/>
    <w:rsid w:val="00B1506E"/>
    <w:rsid w:val="00B53802"/>
    <w:rsid w:val="00B72758"/>
    <w:rsid w:val="00B85211"/>
    <w:rsid w:val="00BB7888"/>
    <w:rsid w:val="00BD2E4C"/>
    <w:rsid w:val="00BD6A52"/>
    <w:rsid w:val="00BE10CD"/>
    <w:rsid w:val="00BF015E"/>
    <w:rsid w:val="00BF51ED"/>
    <w:rsid w:val="00C52805"/>
    <w:rsid w:val="00CB46FA"/>
    <w:rsid w:val="00CE54EB"/>
    <w:rsid w:val="00CE6167"/>
    <w:rsid w:val="00D0105E"/>
    <w:rsid w:val="00D017A9"/>
    <w:rsid w:val="00D07983"/>
    <w:rsid w:val="00D30C2B"/>
    <w:rsid w:val="00D43C74"/>
    <w:rsid w:val="00D47C73"/>
    <w:rsid w:val="00D53BA2"/>
    <w:rsid w:val="00D53E6A"/>
    <w:rsid w:val="00D71AC3"/>
    <w:rsid w:val="00D83B27"/>
    <w:rsid w:val="00D92691"/>
    <w:rsid w:val="00DA1075"/>
    <w:rsid w:val="00DA5C96"/>
    <w:rsid w:val="00DC6ECA"/>
    <w:rsid w:val="00DF1798"/>
    <w:rsid w:val="00E6202A"/>
    <w:rsid w:val="00E83ACF"/>
    <w:rsid w:val="00EA17A7"/>
    <w:rsid w:val="00EC5C3C"/>
    <w:rsid w:val="00EE0A9F"/>
    <w:rsid w:val="00EE1E7E"/>
    <w:rsid w:val="00EE415A"/>
    <w:rsid w:val="00EE4227"/>
    <w:rsid w:val="00F430A9"/>
    <w:rsid w:val="00F47B3E"/>
    <w:rsid w:val="00F66D29"/>
    <w:rsid w:val="00F67836"/>
    <w:rsid w:val="00F82A8E"/>
    <w:rsid w:val="00F82F90"/>
    <w:rsid w:val="00F9031F"/>
    <w:rsid w:val="00FC76F5"/>
    <w:rsid w:val="00FD5C3A"/>
    <w:rsid w:val="00FE02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490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E4C"/>
    <w:rPr>
      <w:rFonts w:ascii="Georgia" w:hAnsi="Georgia"/>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15A"/>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EE415A"/>
    <w:rPr>
      <w:rFonts w:ascii="Lucida Grande" w:hAnsi="Lucida Grande" w:cs="Lucida Grande"/>
      <w:sz w:val="18"/>
      <w:szCs w:val="18"/>
    </w:rPr>
  </w:style>
  <w:style w:type="paragraph" w:styleId="Header">
    <w:name w:val="header"/>
    <w:basedOn w:val="Normal"/>
    <w:link w:val="HeaderChar"/>
    <w:uiPriority w:val="99"/>
    <w:unhideWhenUsed/>
    <w:rsid w:val="00BD2E4C"/>
    <w:pPr>
      <w:tabs>
        <w:tab w:val="center" w:pos="4320"/>
        <w:tab w:val="right" w:pos="8640"/>
      </w:tabs>
      <w:spacing w:after="0"/>
    </w:pPr>
  </w:style>
  <w:style w:type="character" w:customStyle="1" w:styleId="HeaderChar">
    <w:name w:val="Header Char"/>
    <w:basedOn w:val="DefaultParagraphFont"/>
    <w:link w:val="Header"/>
    <w:uiPriority w:val="99"/>
    <w:rsid w:val="00BD2E4C"/>
    <w:rPr>
      <w:rFonts w:ascii="Georgia" w:hAnsi="Georgia"/>
      <w:sz w:val="17"/>
    </w:rPr>
  </w:style>
  <w:style w:type="paragraph" w:styleId="Footer">
    <w:name w:val="footer"/>
    <w:basedOn w:val="Normal"/>
    <w:link w:val="FooterChar"/>
    <w:uiPriority w:val="99"/>
    <w:unhideWhenUsed/>
    <w:rsid w:val="00BD2E4C"/>
    <w:pPr>
      <w:tabs>
        <w:tab w:val="center" w:pos="4320"/>
        <w:tab w:val="right" w:pos="8640"/>
      </w:tabs>
      <w:spacing w:after="0"/>
    </w:pPr>
  </w:style>
  <w:style w:type="character" w:customStyle="1" w:styleId="FooterChar">
    <w:name w:val="Footer Char"/>
    <w:basedOn w:val="DefaultParagraphFont"/>
    <w:link w:val="Footer"/>
    <w:uiPriority w:val="99"/>
    <w:rsid w:val="00BD2E4C"/>
    <w:rPr>
      <w:rFonts w:ascii="Georgia" w:hAnsi="Georgia"/>
      <w:sz w:val="17"/>
    </w:rPr>
  </w:style>
  <w:style w:type="paragraph" w:styleId="BodyText">
    <w:name w:val="Body Text"/>
    <w:basedOn w:val="Normal"/>
    <w:link w:val="BodyTextChar"/>
    <w:uiPriority w:val="99"/>
    <w:unhideWhenUsed/>
    <w:rsid w:val="00BD2E4C"/>
    <w:pPr>
      <w:spacing w:after="280" w:line="341" w:lineRule="auto"/>
    </w:pPr>
  </w:style>
  <w:style w:type="character" w:customStyle="1" w:styleId="BodyTextChar">
    <w:name w:val="Body Text Char"/>
    <w:basedOn w:val="DefaultParagraphFont"/>
    <w:link w:val="BodyText"/>
    <w:uiPriority w:val="99"/>
    <w:rsid w:val="00BD2E4C"/>
    <w:rPr>
      <w:rFonts w:ascii="Georgia" w:hAnsi="Georgia"/>
      <w:sz w:val="17"/>
    </w:rPr>
  </w:style>
  <w:style w:type="table" w:styleId="TableGrid">
    <w:name w:val="Table Grid"/>
    <w:basedOn w:val="TableNormal"/>
    <w:uiPriority w:val="99"/>
    <w:rsid w:val="00EE41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E415A"/>
    <w:pPr>
      <w:widowControl w:val="0"/>
      <w:autoSpaceDE w:val="0"/>
      <w:autoSpaceDN w:val="0"/>
      <w:adjustRightInd w:val="0"/>
      <w:spacing w:after="0" w:line="288" w:lineRule="auto"/>
      <w:textAlignment w:val="center"/>
    </w:pPr>
    <w:rPr>
      <w:rFonts w:ascii="MinionPro-Regular" w:hAnsi="MinionPro-Regular" w:cs="MinionPro-Regular"/>
      <w:color w:val="000000"/>
      <w:sz w:val="24"/>
    </w:rPr>
  </w:style>
  <w:style w:type="paragraph" w:customStyle="1" w:styleId="ChubbBodyTexttoppara">
    <w:name w:val="Chubb_Body Text_top para"/>
    <w:basedOn w:val="BodyText"/>
    <w:qFormat/>
    <w:rsid w:val="009C6548"/>
    <w:pPr>
      <w:spacing w:before="1960"/>
    </w:pPr>
  </w:style>
  <w:style w:type="paragraph" w:customStyle="1" w:styleId="TopTitle">
    <w:name w:val="Top Title"/>
    <w:basedOn w:val="Normal"/>
    <w:qFormat/>
    <w:rsid w:val="00BD2E4C"/>
    <w:pPr>
      <w:keepNext/>
      <w:spacing w:after="0" w:line="264" w:lineRule="auto"/>
      <w:ind w:right="979"/>
    </w:pPr>
    <w:rPr>
      <w:sz w:val="36"/>
      <w:szCs w:val="36"/>
    </w:rPr>
  </w:style>
  <w:style w:type="paragraph" w:customStyle="1" w:styleId="DateLine">
    <w:name w:val="Date Line"/>
    <w:basedOn w:val="Normal"/>
    <w:qFormat/>
    <w:rsid w:val="00BD2E4C"/>
    <w:pPr>
      <w:spacing w:after="240" w:line="264" w:lineRule="auto"/>
    </w:pPr>
  </w:style>
  <w:style w:type="paragraph" w:customStyle="1" w:styleId="Topaddress">
    <w:name w:val="Top address"/>
    <w:basedOn w:val="BasicParagraph"/>
    <w:qFormat/>
    <w:rsid w:val="00BD2E4C"/>
    <w:rPr>
      <w:rFonts w:ascii="Georgia" w:hAnsi="Georgia" w:cs="PublicoText-Roman"/>
      <w:sz w:val="16"/>
      <w:szCs w:val="18"/>
    </w:rPr>
  </w:style>
  <w:style w:type="paragraph" w:customStyle="1" w:styleId="ChubbBodyText1">
    <w:name w:val="Chubb Body Text1"/>
    <w:basedOn w:val="BodyText"/>
    <w:qFormat/>
    <w:rsid w:val="00C52805"/>
  </w:style>
  <w:style w:type="paragraph" w:customStyle="1" w:styleId="ChubbBullet1">
    <w:name w:val="Chubb_Bullet 1"/>
    <w:basedOn w:val="BodyText"/>
    <w:qFormat/>
    <w:rsid w:val="00D0105E"/>
    <w:pPr>
      <w:numPr>
        <w:numId w:val="5"/>
      </w:numPr>
      <w:spacing w:after="0"/>
      <w:ind w:left="461" w:hanging="130"/>
    </w:pPr>
  </w:style>
  <w:style w:type="paragraph" w:customStyle="1" w:styleId="ChubbBullet1sp">
    <w:name w:val="Chubb_Bullet 1_sp"/>
    <w:basedOn w:val="BodyText"/>
    <w:qFormat/>
    <w:rsid w:val="006F0292"/>
  </w:style>
  <w:style w:type="table" w:customStyle="1" w:styleId="ChubbTable1">
    <w:name w:val="Chubb Table1"/>
    <w:basedOn w:val="TableNormal"/>
    <w:uiPriority w:val="99"/>
    <w:rsid w:val="00BD2E4C"/>
    <w:pPr>
      <w:spacing w:after="0"/>
    </w:pPr>
    <w:rPr>
      <w:rFonts w:ascii="Georgia" w:hAnsi="Georgia"/>
      <w:sz w:val="18"/>
    </w:rPr>
    <w:tblPr>
      <w:tblInd w:w="11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DFDFDF"/>
      <w:vAlign w:val="center"/>
    </w:tcPr>
    <w:tblStylePr w:type="firstRow">
      <w:rPr>
        <w:color w:val="FFFFFF" w:themeColor="background1"/>
      </w:rPr>
      <w:tblPr/>
      <w:tcPr>
        <w:shd w:val="clear" w:color="auto" w:fill="000000" w:themeFill="text1"/>
      </w:tcPr>
    </w:tblStylePr>
  </w:style>
  <w:style w:type="paragraph" w:customStyle="1" w:styleId="ChubbBodyText1spbf">
    <w:name w:val="Chubb_Body Text 1_sp bf"/>
    <w:basedOn w:val="BodyText"/>
    <w:qFormat/>
    <w:rsid w:val="00BD6A52"/>
    <w:pPr>
      <w:spacing w:before="480"/>
    </w:pPr>
  </w:style>
  <w:style w:type="paragraph" w:customStyle="1" w:styleId="ChubbBodyText1dbsp">
    <w:name w:val="Chubb_Body Text1_db sp"/>
    <w:basedOn w:val="ChubbBodyText1"/>
    <w:qFormat/>
    <w:rsid w:val="00FD5C3A"/>
    <w:pPr>
      <w:spacing w:after="480"/>
    </w:pPr>
  </w:style>
  <w:style w:type="paragraph" w:customStyle="1" w:styleId="Chubbpublisheddate">
    <w:name w:val="Chubb_published date"/>
    <w:basedOn w:val="Footer"/>
    <w:qFormat/>
    <w:rsid w:val="00BD2E4C"/>
    <w:pPr>
      <w:spacing w:before="280" w:line="341" w:lineRule="auto"/>
    </w:pPr>
    <w:rPr>
      <w:color w:val="231F20"/>
      <w:sz w:val="15"/>
    </w:rPr>
  </w:style>
  <w:style w:type="paragraph" w:customStyle="1" w:styleId="ChubbDisclaimer">
    <w:name w:val="Chubb_Disclaimer"/>
    <w:basedOn w:val="Chubbpublisheddate"/>
    <w:qFormat/>
    <w:rsid w:val="00BD2E4C"/>
    <w:pPr>
      <w:ind w:right="2794"/>
    </w:pPr>
  </w:style>
  <w:style w:type="paragraph" w:customStyle="1" w:styleId="TopTitlepgbrk">
    <w:name w:val="Top Title_pgbrk"/>
    <w:basedOn w:val="TopTitle"/>
    <w:qFormat/>
    <w:rsid w:val="00937000"/>
    <w:pPr>
      <w:pageBreakBefore/>
    </w:pPr>
  </w:style>
  <w:style w:type="paragraph" w:customStyle="1" w:styleId="CHubbBodyTextPg2">
    <w:name w:val="CHubb_Body Text Pg2"/>
    <w:basedOn w:val="ChubbBodyTexttoppara"/>
    <w:qFormat/>
    <w:rsid w:val="004C08DB"/>
    <w:pPr>
      <w:spacing w:before="600"/>
    </w:pPr>
  </w:style>
  <w:style w:type="character" w:styleId="PageNumber">
    <w:name w:val="page number"/>
    <w:basedOn w:val="DefaultParagraphFont"/>
    <w:uiPriority w:val="99"/>
    <w:semiHidden/>
    <w:unhideWhenUsed/>
    <w:rsid w:val="004E74D1"/>
  </w:style>
  <w:style w:type="character" w:styleId="Hyperlink">
    <w:name w:val="Hyperlink"/>
    <w:basedOn w:val="DefaultParagraphFont"/>
    <w:uiPriority w:val="99"/>
    <w:unhideWhenUsed/>
    <w:rsid w:val="005637BD"/>
    <w:rPr>
      <w:color w:val="0000FF" w:themeColor="hyperlink"/>
      <w:u w:val="single"/>
    </w:rPr>
  </w:style>
  <w:style w:type="character" w:styleId="FollowedHyperlink">
    <w:name w:val="FollowedHyperlink"/>
    <w:basedOn w:val="DefaultParagraphFont"/>
    <w:uiPriority w:val="99"/>
    <w:semiHidden/>
    <w:unhideWhenUsed/>
    <w:rsid w:val="005637BD"/>
    <w:rPr>
      <w:color w:val="800080" w:themeColor="followedHyperlink"/>
      <w:u w:val="single"/>
    </w:rPr>
  </w:style>
  <w:style w:type="paragraph" w:customStyle="1" w:styleId="Default">
    <w:name w:val="Default"/>
    <w:rsid w:val="000468C9"/>
    <w:pPr>
      <w:autoSpaceDE w:val="0"/>
      <w:autoSpaceDN w:val="0"/>
      <w:adjustRightInd w:val="0"/>
      <w:spacing w:after="0"/>
    </w:pPr>
    <w:rPr>
      <w:rFonts w:ascii="Chubb Publico Text" w:hAnsi="Chubb Publico Text" w:cs="Chubb Publico Text"/>
      <w:color w:val="000000"/>
    </w:rPr>
  </w:style>
  <w:style w:type="character" w:customStyle="1" w:styleId="A3">
    <w:name w:val="A3"/>
    <w:uiPriority w:val="99"/>
    <w:rsid w:val="000468C9"/>
    <w:rPr>
      <w:rFonts w:cs="Chubb Publico Text"/>
      <w:color w:val="000000"/>
      <w:sz w:val="18"/>
      <w:szCs w:val="18"/>
    </w:rPr>
  </w:style>
  <w:style w:type="paragraph" w:styleId="ListParagraph">
    <w:name w:val="List Paragraph"/>
    <w:basedOn w:val="Normal"/>
    <w:uiPriority w:val="34"/>
    <w:qFormat/>
    <w:rsid w:val="00294B9A"/>
    <w:pPr>
      <w:ind w:left="720"/>
      <w:contextualSpacing/>
    </w:pPr>
  </w:style>
  <w:style w:type="table" w:styleId="LightList-Accent5">
    <w:name w:val="Light List Accent 5"/>
    <w:basedOn w:val="TableNormal"/>
    <w:uiPriority w:val="61"/>
    <w:rsid w:val="006E3B18"/>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E4C"/>
    <w:rPr>
      <w:rFonts w:ascii="Georgia" w:hAnsi="Georgia"/>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15A"/>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EE415A"/>
    <w:rPr>
      <w:rFonts w:ascii="Lucida Grande" w:hAnsi="Lucida Grande" w:cs="Lucida Grande"/>
      <w:sz w:val="18"/>
      <w:szCs w:val="18"/>
    </w:rPr>
  </w:style>
  <w:style w:type="paragraph" w:styleId="Header">
    <w:name w:val="header"/>
    <w:basedOn w:val="Normal"/>
    <w:link w:val="HeaderChar"/>
    <w:uiPriority w:val="99"/>
    <w:unhideWhenUsed/>
    <w:rsid w:val="00BD2E4C"/>
    <w:pPr>
      <w:tabs>
        <w:tab w:val="center" w:pos="4320"/>
        <w:tab w:val="right" w:pos="8640"/>
      </w:tabs>
      <w:spacing w:after="0"/>
    </w:pPr>
  </w:style>
  <w:style w:type="character" w:customStyle="1" w:styleId="HeaderChar">
    <w:name w:val="Header Char"/>
    <w:basedOn w:val="DefaultParagraphFont"/>
    <w:link w:val="Header"/>
    <w:uiPriority w:val="99"/>
    <w:rsid w:val="00BD2E4C"/>
    <w:rPr>
      <w:rFonts w:ascii="Georgia" w:hAnsi="Georgia"/>
      <w:sz w:val="17"/>
    </w:rPr>
  </w:style>
  <w:style w:type="paragraph" w:styleId="Footer">
    <w:name w:val="footer"/>
    <w:basedOn w:val="Normal"/>
    <w:link w:val="FooterChar"/>
    <w:uiPriority w:val="99"/>
    <w:unhideWhenUsed/>
    <w:rsid w:val="00BD2E4C"/>
    <w:pPr>
      <w:tabs>
        <w:tab w:val="center" w:pos="4320"/>
        <w:tab w:val="right" w:pos="8640"/>
      </w:tabs>
      <w:spacing w:after="0"/>
    </w:pPr>
  </w:style>
  <w:style w:type="character" w:customStyle="1" w:styleId="FooterChar">
    <w:name w:val="Footer Char"/>
    <w:basedOn w:val="DefaultParagraphFont"/>
    <w:link w:val="Footer"/>
    <w:uiPriority w:val="99"/>
    <w:rsid w:val="00BD2E4C"/>
    <w:rPr>
      <w:rFonts w:ascii="Georgia" w:hAnsi="Georgia"/>
      <w:sz w:val="17"/>
    </w:rPr>
  </w:style>
  <w:style w:type="paragraph" w:styleId="BodyText">
    <w:name w:val="Body Text"/>
    <w:basedOn w:val="Normal"/>
    <w:link w:val="BodyTextChar"/>
    <w:uiPriority w:val="99"/>
    <w:unhideWhenUsed/>
    <w:rsid w:val="00BD2E4C"/>
    <w:pPr>
      <w:spacing w:after="280" w:line="341" w:lineRule="auto"/>
    </w:pPr>
  </w:style>
  <w:style w:type="character" w:customStyle="1" w:styleId="BodyTextChar">
    <w:name w:val="Body Text Char"/>
    <w:basedOn w:val="DefaultParagraphFont"/>
    <w:link w:val="BodyText"/>
    <w:uiPriority w:val="99"/>
    <w:rsid w:val="00BD2E4C"/>
    <w:rPr>
      <w:rFonts w:ascii="Georgia" w:hAnsi="Georgia"/>
      <w:sz w:val="17"/>
    </w:rPr>
  </w:style>
  <w:style w:type="table" w:styleId="TableGrid">
    <w:name w:val="Table Grid"/>
    <w:basedOn w:val="TableNormal"/>
    <w:uiPriority w:val="99"/>
    <w:rsid w:val="00EE41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E415A"/>
    <w:pPr>
      <w:widowControl w:val="0"/>
      <w:autoSpaceDE w:val="0"/>
      <w:autoSpaceDN w:val="0"/>
      <w:adjustRightInd w:val="0"/>
      <w:spacing w:after="0" w:line="288" w:lineRule="auto"/>
      <w:textAlignment w:val="center"/>
    </w:pPr>
    <w:rPr>
      <w:rFonts w:ascii="MinionPro-Regular" w:hAnsi="MinionPro-Regular" w:cs="MinionPro-Regular"/>
      <w:color w:val="000000"/>
      <w:sz w:val="24"/>
    </w:rPr>
  </w:style>
  <w:style w:type="paragraph" w:customStyle="1" w:styleId="ChubbBodyTexttoppara">
    <w:name w:val="Chubb_Body Text_top para"/>
    <w:basedOn w:val="BodyText"/>
    <w:qFormat/>
    <w:rsid w:val="009C6548"/>
    <w:pPr>
      <w:spacing w:before="1960"/>
    </w:pPr>
  </w:style>
  <w:style w:type="paragraph" w:customStyle="1" w:styleId="TopTitle">
    <w:name w:val="Top Title"/>
    <w:basedOn w:val="Normal"/>
    <w:qFormat/>
    <w:rsid w:val="00BD2E4C"/>
    <w:pPr>
      <w:keepNext/>
      <w:spacing w:after="0" w:line="264" w:lineRule="auto"/>
      <w:ind w:right="979"/>
    </w:pPr>
    <w:rPr>
      <w:sz w:val="36"/>
      <w:szCs w:val="36"/>
    </w:rPr>
  </w:style>
  <w:style w:type="paragraph" w:customStyle="1" w:styleId="DateLine">
    <w:name w:val="Date Line"/>
    <w:basedOn w:val="Normal"/>
    <w:qFormat/>
    <w:rsid w:val="00BD2E4C"/>
    <w:pPr>
      <w:spacing w:after="240" w:line="264" w:lineRule="auto"/>
    </w:pPr>
  </w:style>
  <w:style w:type="paragraph" w:customStyle="1" w:styleId="Topaddress">
    <w:name w:val="Top address"/>
    <w:basedOn w:val="BasicParagraph"/>
    <w:qFormat/>
    <w:rsid w:val="00BD2E4C"/>
    <w:rPr>
      <w:rFonts w:ascii="Georgia" w:hAnsi="Georgia" w:cs="PublicoText-Roman"/>
      <w:sz w:val="16"/>
      <w:szCs w:val="18"/>
    </w:rPr>
  </w:style>
  <w:style w:type="paragraph" w:customStyle="1" w:styleId="ChubbBodyText1">
    <w:name w:val="Chubb Body Text1"/>
    <w:basedOn w:val="BodyText"/>
    <w:qFormat/>
    <w:rsid w:val="00C52805"/>
  </w:style>
  <w:style w:type="paragraph" w:customStyle="1" w:styleId="ChubbBullet1">
    <w:name w:val="Chubb_Bullet 1"/>
    <w:basedOn w:val="BodyText"/>
    <w:qFormat/>
    <w:rsid w:val="00D0105E"/>
    <w:pPr>
      <w:numPr>
        <w:numId w:val="5"/>
      </w:numPr>
      <w:spacing w:after="0"/>
      <w:ind w:left="461" w:hanging="130"/>
    </w:pPr>
  </w:style>
  <w:style w:type="paragraph" w:customStyle="1" w:styleId="ChubbBullet1sp">
    <w:name w:val="Chubb_Bullet 1_sp"/>
    <w:basedOn w:val="BodyText"/>
    <w:qFormat/>
    <w:rsid w:val="006F0292"/>
  </w:style>
  <w:style w:type="table" w:customStyle="1" w:styleId="ChubbTable1">
    <w:name w:val="Chubb Table1"/>
    <w:basedOn w:val="TableNormal"/>
    <w:uiPriority w:val="99"/>
    <w:rsid w:val="00BD2E4C"/>
    <w:pPr>
      <w:spacing w:after="0"/>
    </w:pPr>
    <w:rPr>
      <w:rFonts w:ascii="Georgia" w:hAnsi="Georgia"/>
      <w:sz w:val="18"/>
    </w:rPr>
    <w:tblPr>
      <w:tblInd w:w="11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DFDFDF"/>
      <w:vAlign w:val="center"/>
    </w:tcPr>
    <w:tblStylePr w:type="firstRow">
      <w:rPr>
        <w:color w:val="FFFFFF" w:themeColor="background1"/>
      </w:rPr>
      <w:tblPr/>
      <w:tcPr>
        <w:shd w:val="clear" w:color="auto" w:fill="000000" w:themeFill="text1"/>
      </w:tcPr>
    </w:tblStylePr>
  </w:style>
  <w:style w:type="paragraph" w:customStyle="1" w:styleId="ChubbBodyText1spbf">
    <w:name w:val="Chubb_Body Text 1_sp bf"/>
    <w:basedOn w:val="BodyText"/>
    <w:qFormat/>
    <w:rsid w:val="00BD6A52"/>
    <w:pPr>
      <w:spacing w:before="480"/>
    </w:pPr>
  </w:style>
  <w:style w:type="paragraph" w:customStyle="1" w:styleId="ChubbBodyText1dbsp">
    <w:name w:val="Chubb_Body Text1_db sp"/>
    <w:basedOn w:val="ChubbBodyText1"/>
    <w:qFormat/>
    <w:rsid w:val="00FD5C3A"/>
    <w:pPr>
      <w:spacing w:after="480"/>
    </w:pPr>
  </w:style>
  <w:style w:type="paragraph" w:customStyle="1" w:styleId="Chubbpublisheddate">
    <w:name w:val="Chubb_published date"/>
    <w:basedOn w:val="Footer"/>
    <w:qFormat/>
    <w:rsid w:val="00BD2E4C"/>
    <w:pPr>
      <w:spacing w:before="280" w:line="341" w:lineRule="auto"/>
    </w:pPr>
    <w:rPr>
      <w:color w:val="231F20"/>
      <w:sz w:val="15"/>
    </w:rPr>
  </w:style>
  <w:style w:type="paragraph" w:customStyle="1" w:styleId="ChubbDisclaimer">
    <w:name w:val="Chubb_Disclaimer"/>
    <w:basedOn w:val="Chubbpublisheddate"/>
    <w:qFormat/>
    <w:rsid w:val="00BD2E4C"/>
    <w:pPr>
      <w:ind w:right="2794"/>
    </w:pPr>
  </w:style>
  <w:style w:type="paragraph" w:customStyle="1" w:styleId="TopTitlepgbrk">
    <w:name w:val="Top Title_pgbrk"/>
    <w:basedOn w:val="TopTitle"/>
    <w:qFormat/>
    <w:rsid w:val="00937000"/>
    <w:pPr>
      <w:pageBreakBefore/>
    </w:pPr>
  </w:style>
  <w:style w:type="paragraph" w:customStyle="1" w:styleId="CHubbBodyTextPg2">
    <w:name w:val="CHubb_Body Text Pg2"/>
    <w:basedOn w:val="ChubbBodyTexttoppara"/>
    <w:qFormat/>
    <w:rsid w:val="004C08DB"/>
    <w:pPr>
      <w:spacing w:before="600"/>
    </w:pPr>
  </w:style>
  <w:style w:type="character" w:styleId="PageNumber">
    <w:name w:val="page number"/>
    <w:basedOn w:val="DefaultParagraphFont"/>
    <w:uiPriority w:val="99"/>
    <w:semiHidden/>
    <w:unhideWhenUsed/>
    <w:rsid w:val="004E74D1"/>
  </w:style>
  <w:style w:type="character" w:styleId="Hyperlink">
    <w:name w:val="Hyperlink"/>
    <w:basedOn w:val="DefaultParagraphFont"/>
    <w:uiPriority w:val="99"/>
    <w:unhideWhenUsed/>
    <w:rsid w:val="005637BD"/>
    <w:rPr>
      <w:color w:val="0000FF" w:themeColor="hyperlink"/>
      <w:u w:val="single"/>
    </w:rPr>
  </w:style>
  <w:style w:type="character" w:styleId="FollowedHyperlink">
    <w:name w:val="FollowedHyperlink"/>
    <w:basedOn w:val="DefaultParagraphFont"/>
    <w:uiPriority w:val="99"/>
    <w:semiHidden/>
    <w:unhideWhenUsed/>
    <w:rsid w:val="005637BD"/>
    <w:rPr>
      <w:color w:val="800080" w:themeColor="followedHyperlink"/>
      <w:u w:val="single"/>
    </w:rPr>
  </w:style>
  <w:style w:type="paragraph" w:customStyle="1" w:styleId="Default">
    <w:name w:val="Default"/>
    <w:rsid w:val="000468C9"/>
    <w:pPr>
      <w:autoSpaceDE w:val="0"/>
      <w:autoSpaceDN w:val="0"/>
      <w:adjustRightInd w:val="0"/>
      <w:spacing w:after="0"/>
    </w:pPr>
    <w:rPr>
      <w:rFonts w:ascii="Chubb Publico Text" w:hAnsi="Chubb Publico Text" w:cs="Chubb Publico Text"/>
      <w:color w:val="000000"/>
    </w:rPr>
  </w:style>
  <w:style w:type="character" w:customStyle="1" w:styleId="A3">
    <w:name w:val="A3"/>
    <w:uiPriority w:val="99"/>
    <w:rsid w:val="000468C9"/>
    <w:rPr>
      <w:rFonts w:cs="Chubb Publico Text"/>
      <w:color w:val="000000"/>
      <w:sz w:val="18"/>
      <w:szCs w:val="18"/>
    </w:rPr>
  </w:style>
  <w:style w:type="paragraph" w:styleId="ListParagraph">
    <w:name w:val="List Paragraph"/>
    <w:basedOn w:val="Normal"/>
    <w:uiPriority w:val="34"/>
    <w:qFormat/>
    <w:rsid w:val="00294B9A"/>
    <w:pPr>
      <w:ind w:left="720"/>
      <w:contextualSpacing/>
    </w:pPr>
  </w:style>
  <w:style w:type="table" w:styleId="LightList-Accent5">
    <w:name w:val="Light List Accent 5"/>
    <w:basedOn w:val="TableNormal"/>
    <w:uiPriority w:val="61"/>
    <w:rsid w:val="006E3B18"/>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1828">
      <w:bodyDiv w:val="1"/>
      <w:marLeft w:val="0"/>
      <w:marRight w:val="0"/>
      <w:marTop w:val="0"/>
      <w:marBottom w:val="0"/>
      <w:divBdr>
        <w:top w:val="none" w:sz="0" w:space="0" w:color="auto"/>
        <w:left w:val="none" w:sz="0" w:space="0" w:color="auto"/>
        <w:bottom w:val="none" w:sz="0" w:space="0" w:color="auto"/>
        <w:right w:val="none" w:sz="0" w:space="0" w:color="auto"/>
      </w:divBdr>
    </w:div>
    <w:div w:id="28919501">
      <w:bodyDiv w:val="1"/>
      <w:marLeft w:val="0"/>
      <w:marRight w:val="0"/>
      <w:marTop w:val="0"/>
      <w:marBottom w:val="0"/>
      <w:divBdr>
        <w:top w:val="none" w:sz="0" w:space="0" w:color="auto"/>
        <w:left w:val="none" w:sz="0" w:space="0" w:color="auto"/>
        <w:bottom w:val="none" w:sz="0" w:space="0" w:color="auto"/>
        <w:right w:val="none" w:sz="0" w:space="0" w:color="auto"/>
      </w:divBdr>
    </w:div>
    <w:div w:id="137459123">
      <w:bodyDiv w:val="1"/>
      <w:marLeft w:val="0"/>
      <w:marRight w:val="0"/>
      <w:marTop w:val="0"/>
      <w:marBottom w:val="0"/>
      <w:divBdr>
        <w:top w:val="none" w:sz="0" w:space="0" w:color="auto"/>
        <w:left w:val="none" w:sz="0" w:space="0" w:color="auto"/>
        <w:bottom w:val="none" w:sz="0" w:space="0" w:color="auto"/>
        <w:right w:val="none" w:sz="0" w:space="0" w:color="auto"/>
      </w:divBdr>
    </w:div>
    <w:div w:id="168258422">
      <w:bodyDiv w:val="1"/>
      <w:marLeft w:val="0"/>
      <w:marRight w:val="0"/>
      <w:marTop w:val="0"/>
      <w:marBottom w:val="0"/>
      <w:divBdr>
        <w:top w:val="none" w:sz="0" w:space="0" w:color="auto"/>
        <w:left w:val="none" w:sz="0" w:space="0" w:color="auto"/>
        <w:bottom w:val="none" w:sz="0" w:space="0" w:color="auto"/>
        <w:right w:val="none" w:sz="0" w:space="0" w:color="auto"/>
      </w:divBdr>
    </w:div>
    <w:div w:id="256714967">
      <w:bodyDiv w:val="1"/>
      <w:marLeft w:val="0"/>
      <w:marRight w:val="0"/>
      <w:marTop w:val="0"/>
      <w:marBottom w:val="0"/>
      <w:divBdr>
        <w:top w:val="none" w:sz="0" w:space="0" w:color="auto"/>
        <w:left w:val="none" w:sz="0" w:space="0" w:color="auto"/>
        <w:bottom w:val="none" w:sz="0" w:space="0" w:color="auto"/>
        <w:right w:val="none" w:sz="0" w:space="0" w:color="auto"/>
      </w:divBdr>
    </w:div>
    <w:div w:id="649292511">
      <w:bodyDiv w:val="1"/>
      <w:marLeft w:val="0"/>
      <w:marRight w:val="0"/>
      <w:marTop w:val="0"/>
      <w:marBottom w:val="0"/>
      <w:divBdr>
        <w:top w:val="none" w:sz="0" w:space="0" w:color="auto"/>
        <w:left w:val="none" w:sz="0" w:space="0" w:color="auto"/>
        <w:bottom w:val="none" w:sz="0" w:space="0" w:color="auto"/>
        <w:right w:val="none" w:sz="0" w:space="0" w:color="auto"/>
      </w:divBdr>
    </w:div>
    <w:div w:id="783308521">
      <w:bodyDiv w:val="1"/>
      <w:marLeft w:val="0"/>
      <w:marRight w:val="0"/>
      <w:marTop w:val="0"/>
      <w:marBottom w:val="0"/>
      <w:divBdr>
        <w:top w:val="none" w:sz="0" w:space="0" w:color="auto"/>
        <w:left w:val="none" w:sz="0" w:space="0" w:color="auto"/>
        <w:bottom w:val="none" w:sz="0" w:space="0" w:color="auto"/>
        <w:right w:val="none" w:sz="0" w:space="0" w:color="auto"/>
      </w:divBdr>
    </w:div>
    <w:div w:id="792745182">
      <w:bodyDiv w:val="1"/>
      <w:marLeft w:val="0"/>
      <w:marRight w:val="0"/>
      <w:marTop w:val="0"/>
      <w:marBottom w:val="0"/>
      <w:divBdr>
        <w:top w:val="none" w:sz="0" w:space="0" w:color="auto"/>
        <w:left w:val="none" w:sz="0" w:space="0" w:color="auto"/>
        <w:bottom w:val="none" w:sz="0" w:space="0" w:color="auto"/>
        <w:right w:val="none" w:sz="0" w:space="0" w:color="auto"/>
      </w:divBdr>
    </w:div>
    <w:div w:id="1001004780">
      <w:bodyDiv w:val="1"/>
      <w:marLeft w:val="0"/>
      <w:marRight w:val="0"/>
      <w:marTop w:val="0"/>
      <w:marBottom w:val="0"/>
      <w:divBdr>
        <w:top w:val="none" w:sz="0" w:space="0" w:color="auto"/>
        <w:left w:val="none" w:sz="0" w:space="0" w:color="auto"/>
        <w:bottom w:val="none" w:sz="0" w:space="0" w:color="auto"/>
        <w:right w:val="none" w:sz="0" w:space="0" w:color="auto"/>
      </w:divBdr>
    </w:div>
    <w:div w:id="1033461618">
      <w:bodyDiv w:val="1"/>
      <w:marLeft w:val="0"/>
      <w:marRight w:val="0"/>
      <w:marTop w:val="0"/>
      <w:marBottom w:val="0"/>
      <w:divBdr>
        <w:top w:val="none" w:sz="0" w:space="0" w:color="auto"/>
        <w:left w:val="none" w:sz="0" w:space="0" w:color="auto"/>
        <w:bottom w:val="none" w:sz="0" w:space="0" w:color="auto"/>
        <w:right w:val="none" w:sz="0" w:space="0" w:color="auto"/>
      </w:divBdr>
    </w:div>
    <w:div w:id="1124151649">
      <w:bodyDiv w:val="1"/>
      <w:marLeft w:val="0"/>
      <w:marRight w:val="0"/>
      <w:marTop w:val="0"/>
      <w:marBottom w:val="0"/>
      <w:divBdr>
        <w:top w:val="none" w:sz="0" w:space="0" w:color="auto"/>
        <w:left w:val="none" w:sz="0" w:space="0" w:color="auto"/>
        <w:bottom w:val="none" w:sz="0" w:space="0" w:color="auto"/>
        <w:right w:val="none" w:sz="0" w:space="0" w:color="auto"/>
      </w:divBdr>
    </w:div>
    <w:div w:id="1275748539">
      <w:bodyDiv w:val="1"/>
      <w:marLeft w:val="0"/>
      <w:marRight w:val="0"/>
      <w:marTop w:val="0"/>
      <w:marBottom w:val="0"/>
      <w:divBdr>
        <w:top w:val="none" w:sz="0" w:space="0" w:color="auto"/>
        <w:left w:val="none" w:sz="0" w:space="0" w:color="auto"/>
        <w:bottom w:val="none" w:sz="0" w:space="0" w:color="auto"/>
        <w:right w:val="none" w:sz="0" w:space="0" w:color="auto"/>
      </w:divBdr>
    </w:div>
    <w:div w:id="1656835992">
      <w:bodyDiv w:val="1"/>
      <w:marLeft w:val="0"/>
      <w:marRight w:val="0"/>
      <w:marTop w:val="0"/>
      <w:marBottom w:val="0"/>
      <w:divBdr>
        <w:top w:val="none" w:sz="0" w:space="0" w:color="auto"/>
        <w:left w:val="none" w:sz="0" w:space="0" w:color="auto"/>
        <w:bottom w:val="none" w:sz="0" w:space="0" w:color="auto"/>
        <w:right w:val="none" w:sz="0" w:space="0" w:color="auto"/>
      </w:divBdr>
    </w:div>
    <w:div w:id="1711803386">
      <w:bodyDiv w:val="1"/>
      <w:marLeft w:val="0"/>
      <w:marRight w:val="0"/>
      <w:marTop w:val="0"/>
      <w:marBottom w:val="0"/>
      <w:divBdr>
        <w:top w:val="none" w:sz="0" w:space="0" w:color="auto"/>
        <w:left w:val="none" w:sz="0" w:space="0" w:color="auto"/>
        <w:bottom w:val="none" w:sz="0" w:space="0" w:color="auto"/>
        <w:right w:val="none" w:sz="0" w:space="0" w:color="auto"/>
      </w:divBdr>
    </w:div>
    <w:div w:id="1744835005">
      <w:bodyDiv w:val="1"/>
      <w:marLeft w:val="0"/>
      <w:marRight w:val="0"/>
      <w:marTop w:val="0"/>
      <w:marBottom w:val="0"/>
      <w:divBdr>
        <w:top w:val="none" w:sz="0" w:space="0" w:color="auto"/>
        <w:left w:val="none" w:sz="0" w:space="0" w:color="auto"/>
        <w:bottom w:val="none" w:sz="0" w:space="0" w:color="auto"/>
        <w:right w:val="none" w:sz="0" w:space="0" w:color="auto"/>
      </w:divBdr>
    </w:div>
    <w:div w:id="1790927841">
      <w:bodyDiv w:val="1"/>
      <w:marLeft w:val="0"/>
      <w:marRight w:val="0"/>
      <w:marTop w:val="0"/>
      <w:marBottom w:val="0"/>
      <w:divBdr>
        <w:top w:val="none" w:sz="0" w:space="0" w:color="auto"/>
        <w:left w:val="none" w:sz="0" w:space="0" w:color="auto"/>
        <w:bottom w:val="none" w:sz="0" w:space="0" w:color="auto"/>
        <w:right w:val="none" w:sz="0" w:space="0" w:color="auto"/>
      </w:divBdr>
    </w:div>
    <w:div w:id="1867477549">
      <w:bodyDiv w:val="1"/>
      <w:marLeft w:val="0"/>
      <w:marRight w:val="0"/>
      <w:marTop w:val="0"/>
      <w:marBottom w:val="0"/>
      <w:divBdr>
        <w:top w:val="none" w:sz="0" w:space="0" w:color="auto"/>
        <w:left w:val="none" w:sz="0" w:space="0" w:color="auto"/>
        <w:bottom w:val="none" w:sz="0" w:space="0" w:color="auto"/>
        <w:right w:val="none" w:sz="0" w:space="0" w:color="auto"/>
      </w:divBdr>
    </w:div>
    <w:div w:id="1926961478">
      <w:bodyDiv w:val="1"/>
      <w:marLeft w:val="0"/>
      <w:marRight w:val="0"/>
      <w:marTop w:val="0"/>
      <w:marBottom w:val="0"/>
      <w:divBdr>
        <w:top w:val="none" w:sz="0" w:space="0" w:color="auto"/>
        <w:left w:val="none" w:sz="0" w:space="0" w:color="auto"/>
        <w:bottom w:val="none" w:sz="0" w:space="0" w:color="auto"/>
        <w:right w:val="none" w:sz="0" w:space="0" w:color="auto"/>
      </w:divBdr>
    </w:div>
    <w:div w:id="1961917985">
      <w:bodyDiv w:val="1"/>
      <w:marLeft w:val="0"/>
      <w:marRight w:val="0"/>
      <w:marTop w:val="0"/>
      <w:marBottom w:val="0"/>
      <w:divBdr>
        <w:top w:val="none" w:sz="0" w:space="0" w:color="auto"/>
        <w:left w:val="none" w:sz="0" w:space="0" w:color="auto"/>
        <w:bottom w:val="none" w:sz="0" w:space="0" w:color="auto"/>
        <w:right w:val="none" w:sz="0" w:space="0" w:color="auto"/>
      </w:divBdr>
    </w:div>
    <w:div w:id="1963418380">
      <w:bodyDiv w:val="1"/>
      <w:marLeft w:val="0"/>
      <w:marRight w:val="0"/>
      <w:marTop w:val="0"/>
      <w:marBottom w:val="0"/>
      <w:divBdr>
        <w:top w:val="none" w:sz="0" w:space="0" w:color="auto"/>
        <w:left w:val="none" w:sz="0" w:space="0" w:color="auto"/>
        <w:bottom w:val="none" w:sz="0" w:space="0" w:color="auto"/>
        <w:right w:val="none" w:sz="0" w:space="0" w:color="auto"/>
      </w:divBdr>
    </w:div>
    <w:div w:id="2117359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bb.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ylestewart@chubb.com" TargetMode="External"/><Relationship Id="rId4" Type="http://schemas.openxmlformats.org/officeDocument/2006/relationships/settings" Target="settings.xml"/><Relationship Id="rId9" Type="http://schemas.openxmlformats.org/officeDocument/2006/relationships/hyperlink" Target="mailto:jcurry@chubb.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Ogilvy &amp; Mather</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Donna Cassidy</cp:lastModifiedBy>
  <cp:revision>2</cp:revision>
  <cp:lastPrinted>2017-02-16T00:18:00Z</cp:lastPrinted>
  <dcterms:created xsi:type="dcterms:W3CDTF">2019-09-20T15:17:00Z</dcterms:created>
  <dcterms:modified xsi:type="dcterms:W3CDTF">2019-09-20T15:17:00Z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niqueId">
    <vt:lpwstr>422535</vt:lpwstr>
  </property>
  <property fmtid="{D5CDD505-2E9C-101B-9397-08002B2CF9AE}" pid="3" name="Offisync_UpdateToken">
    <vt:lpwstr>1</vt:lpwstr>
  </property>
  <property fmtid="{D5CDD505-2E9C-101B-9397-08002B2CF9AE}" pid="4" name="Offisync_ServerID">
    <vt:lpwstr>94ca9b7a-279b-472e-ae48-b4a7c6e36abf</vt:lpwstr>
  </property>
  <property fmtid="{D5CDD505-2E9C-101B-9397-08002B2CF9AE}" pid="5" name="Jive_LatestUserAccountName">
    <vt:lpwstr>B422444</vt:lpwstr>
  </property>
  <property fmtid="{D5CDD505-2E9C-101B-9397-08002B2CF9AE}" pid="6" name="Jive_VersionGuid">
    <vt:lpwstr>adfec005-4009-4c8f-8c9f-9bb5b36c7326</vt:lpwstr>
  </property>
  <property fmtid="{D5CDD505-2E9C-101B-9397-08002B2CF9AE}" pid="7" name="Offisync_ProviderInitializationData">
    <vt:lpwstr>https://village.chubb.com</vt:lpwstr>
  </property>
  <property fmtid="{D5CDD505-2E9C-101B-9397-08002B2CF9AE}" pid="8" name="Jive_ModifiedButNotPublished">
    <vt:lpwstr/>
  </property>
</Properties>
</file>